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282" w:rsidRPr="008F3510" w:rsidRDefault="008F3510" w:rsidP="008F3510">
      <w:pPr>
        <w:jc w:val="center"/>
        <w:rPr>
          <w:rFonts w:ascii="Times New Roman" w:hAnsi="Times New Roman" w:cs="Times New Roman"/>
          <w:i/>
          <w:sz w:val="72"/>
          <w:u w:val="single"/>
        </w:rPr>
      </w:pPr>
      <w:r w:rsidRPr="008F3510">
        <w:rPr>
          <w:rFonts w:ascii="Times New Roman" w:hAnsi="Times New Roman" w:cs="Times New Roman"/>
          <w:i/>
          <w:sz w:val="72"/>
          <w:u w:val="single"/>
        </w:rPr>
        <w:t>ОБЪЯВЛЕНИЕ</w:t>
      </w:r>
    </w:p>
    <w:p w:rsidR="008F3510" w:rsidRPr="008F3510" w:rsidRDefault="008F3510" w:rsidP="008F3510">
      <w:pPr>
        <w:jc w:val="center"/>
        <w:rPr>
          <w:rFonts w:ascii="Times New Roman" w:hAnsi="Times New Roman" w:cs="Times New Roman"/>
          <w:i/>
          <w:sz w:val="48"/>
          <w:u w:val="single"/>
        </w:rPr>
      </w:pPr>
    </w:p>
    <w:p w:rsidR="008F3510" w:rsidRPr="008F3510" w:rsidRDefault="008F3510" w:rsidP="008F3510">
      <w:pPr>
        <w:ind w:firstLine="708"/>
        <w:jc w:val="both"/>
        <w:rPr>
          <w:rFonts w:ascii="Times New Roman" w:hAnsi="Times New Roman" w:cs="Times New Roman"/>
          <w:sz w:val="40"/>
        </w:rPr>
      </w:pPr>
      <w:r w:rsidRPr="008F3510">
        <w:rPr>
          <w:rFonts w:ascii="Times New Roman" w:hAnsi="Times New Roman" w:cs="Times New Roman"/>
          <w:sz w:val="40"/>
        </w:rPr>
        <w:t xml:space="preserve">АО «МОСГАЗ» сообщает Вам, что в связи с производством работ на газопроводе низкого давления </w:t>
      </w:r>
      <w:r w:rsidRPr="008F3510">
        <w:rPr>
          <w:rFonts w:ascii="Times New Roman" w:hAnsi="Times New Roman" w:cs="Times New Roman"/>
          <w:b/>
          <w:sz w:val="40"/>
        </w:rPr>
        <w:t>с 9:00 28.04.2022 до 16:00 28.04.2022</w:t>
      </w:r>
      <w:r w:rsidRPr="008F3510">
        <w:rPr>
          <w:rFonts w:ascii="Times New Roman" w:hAnsi="Times New Roman" w:cs="Times New Roman"/>
          <w:sz w:val="40"/>
        </w:rPr>
        <w:t xml:space="preserve"> от систем </w:t>
      </w:r>
      <w:proofErr w:type="spellStart"/>
      <w:r w:rsidRPr="008F3510">
        <w:rPr>
          <w:rFonts w:ascii="Times New Roman" w:hAnsi="Times New Roman" w:cs="Times New Roman"/>
          <w:sz w:val="40"/>
        </w:rPr>
        <w:t>газоснабждения</w:t>
      </w:r>
      <w:proofErr w:type="spellEnd"/>
      <w:r w:rsidRPr="008F3510">
        <w:rPr>
          <w:rFonts w:ascii="Times New Roman" w:hAnsi="Times New Roman" w:cs="Times New Roman"/>
          <w:sz w:val="40"/>
        </w:rPr>
        <w:t xml:space="preserve"> будут отключены 24 домовладения района Южное Бутово Юго-Западного административного округа города Москвы.</w:t>
      </w:r>
    </w:p>
    <w:p w:rsidR="008F3510" w:rsidRPr="008F3510" w:rsidRDefault="008F3510" w:rsidP="008F3510">
      <w:pPr>
        <w:jc w:val="center"/>
        <w:rPr>
          <w:noProof/>
        </w:rPr>
      </w:pPr>
      <w:bookmarkStart w:id="0" w:name="_GoBack"/>
      <w:r>
        <w:rPr>
          <w:rFonts w:ascii="Times New Roman" w:hAnsi="Times New Roman" w:cs="Times New Roman"/>
          <w:noProof/>
          <w:sz w:val="40"/>
        </w:rPr>
        <w:drawing>
          <wp:inline distT="0" distB="0" distL="0" distR="0" wp14:anchorId="38C0CC30" wp14:editId="576620D5">
            <wp:extent cx="5231130" cy="599313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5993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8F3510" w:rsidRPr="008F3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510"/>
    <w:rsid w:val="007D5282"/>
    <w:rsid w:val="008F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CEA2"/>
  <w15:chartTrackingRefBased/>
  <w15:docId w15:val="{E2144286-F6EC-4BB4-A517-3BC1A944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2022-04-26T08:08:00Z</cp:lastPrinted>
  <dcterms:created xsi:type="dcterms:W3CDTF">2022-04-26T08:01:00Z</dcterms:created>
  <dcterms:modified xsi:type="dcterms:W3CDTF">2022-04-26T08:10:00Z</dcterms:modified>
</cp:coreProperties>
</file>